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 w:color="auto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u w:val="none" w:color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 w:color="auto"/>
          <w:lang w:val="en-US" w:eastAsia="zh-CN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 w:color="auto"/>
          <w:lang w:val="en-US" w:eastAsia="zh-CN"/>
        </w:rPr>
        <w:t>省（区、市）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清理整治社会组织违规评选评奖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 w:color="auto"/>
          <w:lang w:val="en-US" w:eastAsia="zh-CN"/>
        </w:rPr>
        <w:t>工作台账</w:t>
      </w:r>
    </w:p>
    <w:p>
      <w:pPr>
        <w:jc w:val="center"/>
        <w:rPr>
          <w:rFonts w:hint="eastAsia" w:ascii="方正楷体_GBK" w:hAnsi="方正楷体_GBK" w:eastAsia="方正楷体_GBK" w:cs="方正楷体_GBK"/>
          <w:sz w:val="32"/>
          <w:szCs w:val="32"/>
          <w:u w:val="none" w:color="auto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u w:val="none" w:color="auto"/>
          <w:lang w:val="en-US" w:eastAsia="zh-CN"/>
        </w:rPr>
        <w:t>（   月  日——   月  日）</w:t>
      </w:r>
    </w:p>
    <w:tbl>
      <w:tblPr>
        <w:tblStyle w:val="5"/>
        <w:tblW w:w="152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9"/>
        <w:gridCol w:w="762"/>
        <w:gridCol w:w="728"/>
        <w:gridCol w:w="742"/>
        <w:gridCol w:w="618"/>
        <w:gridCol w:w="728"/>
        <w:gridCol w:w="729"/>
        <w:gridCol w:w="1376"/>
        <w:gridCol w:w="1041"/>
        <w:gridCol w:w="883"/>
        <w:gridCol w:w="1050"/>
        <w:gridCol w:w="1233"/>
        <w:gridCol w:w="1550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21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  <w:t>案件线索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  <w:t>来源</w:t>
            </w:r>
          </w:p>
        </w:tc>
        <w:tc>
          <w:tcPr>
            <w:tcW w:w="22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  <w:t>违规开展评选评奖活动的社会组织数量</w:t>
            </w:r>
          </w:p>
        </w:tc>
        <w:tc>
          <w:tcPr>
            <w:tcW w:w="20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  <w:t>围绕建党百年违规评选评比数量</w:t>
            </w:r>
          </w:p>
        </w:tc>
        <w:tc>
          <w:tcPr>
            <w:tcW w:w="713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  <w:t>查处案件数量</w:t>
            </w:r>
          </w:p>
        </w:tc>
        <w:tc>
          <w:tcPr>
            <w:tcW w:w="17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  <w:t>公开曝光情况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1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u w:val="none" w:color="auto"/>
                <w:vertAlign w:val="baseline"/>
                <w:lang w:val="en-US" w:eastAsia="zh-CN"/>
              </w:rPr>
              <w:t>省级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u w:val="none" w:color="auto"/>
                <w:vertAlign w:val="baseline"/>
                <w:lang w:val="en-US" w:eastAsia="zh-CN"/>
              </w:rPr>
              <w:t>市级</w:t>
            </w: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u w:val="none" w:color="auto"/>
                <w:vertAlign w:val="baseline"/>
                <w:lang w:val="en-US" w:eastAsia="zh-CN"/>
              </w:rPr>
              <w:t>县级</w:t>
            </w:r>
          </w:p>
        </w:tc>
        <w:tc>
          <w:tcPr>
            <w:tcW w:w="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u w:val="none" w:color="auto"/>
                <w:vertAlign w:val="baseline"/>
                <w:lang w:val="en-US" w:eastAsia="zh-CN"/>
              </w:rPr>
              <w:t>省级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u w:val="none" w:color="auto"/>
                <w:vertAlign w:val="baseline"/>
                <w:lang w:val="en-US" w:eastAsia="zh-CN"/>
              </w:rPr>
              <w:t>市级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u w:val="none" w:color="auto"/>
                <w:vertAlign w:val="baseline"/>
                <w:lang w:val="en-US" w:eastAsia="zh-CN"/>
              </w:rPr>
              <w:t>县级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u w:val="none" w:color="auto"/>
                <w:vertAlign w:val="baseline"/>
                <w:lang w:val="en-US" w:eastAsia="zh-CN"/>
              </w:rPr>
              <w:t>筹备阶段及时叫停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u w:val="none" w:color="auto"/>
                <w:vertAlign w:val="baseline"/>
                <w:lang w:val="en-US" w:eastAsia="zh-CN"/>
              </w:rPr>
              <w:t>年检降级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u w:val="none" w:color="auto"/>
                <w:vertAlign w:val="baseline"/>
                <w:lang w:val="en-US" w:eastAsia="zh-CN"/>
              </w:rPr>
              <w:t>评估降级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u w:val="none" w:color="auto"/>
                <w:vertAlign w:val="baseline"/>
                <w:lang w:val="en-US" w:eastAsia="zh-CN"/>
              </w:rPr>
              <w:t>行政处罚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u w:val="none" w:color="auto"/>
                <w:vertAlign w:val="baseline"/>
                <w:lang w:val="en-US" w:eastAsia="zh-CN"/>
              </w:rPr>
              <w:t>列入活动异常名录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u w:val="none" w:color="auto"/>
                <w:vertAlign w:val="baseline"/>
                <w:lang w:val="en-US" w:eastAsia="zh-CN"/>
              </w:rPr>
              <w:t>列入严重违法失信名单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0"/>
                <w:szCs w:val="30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0"/>
                <w:szCs w:val="30"/>
                <w:u w:val="none" w:color="auto"/>
                <w:vertAlign w:val="baseline"/>
                <w:lang w:val="en-US" w:eastAsia="zh-CN"/>
              </w:rPr>
              <w:t>日常监管发现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0"/>
                <w:szCs w:val="30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0"/>
                <w:szCs w:val="30"/>
                <w:u w:val="none" w:color="auto"/>
                <w:vertAlign w:val="baseline"/>
                <w:lang w:val="en-US" w:eastAsia="zh-CN"/>
              </w:rPr>
              <w:t>业务主管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0"/>
                <w:szCs w:val="30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0"/>
                <w:szCs w:val="30"/>
                <w:u w:val="none" w:color="auto"/>
                <w:vertAlign w:val="baseline"/>
                <w:lang w:val="en-US" w:eastAsia="zh-CN"/>
              </w:rPr>
              <w:t>部门移交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0"/>
                <w:szCs w:val="30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0"/>
                <w:szCs w:val="30"/>
                <w:u w:val="none" w:color="auto"/>
                <w:vertAlign w:val="baseline"/>
                <w:lang w:val="en-US" w:eastAsia="zh-CN"/>
              </w:rPr>
              <w:t>党建工作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0"/>
                <w:szCs w:val="30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0"/>
                <w:szCs w:val="30"/>
                <w:u w:val="none" w:color="auto"/>
                <w:vertAlign w:val="baseline"/>
                <w:lang w:val="en-US" w:eastAsia="zh-CN"/>
              </w:rPr>
              <w:t>机构发现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0"/>
                <w:szCs w:val="30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0"/>
                <w:szCs w:val="30"/>
                <w:u w:val="none" w:color="auto"/>
                <w:vertAlign w:val="baseline"/>
                <w:lang w:val="en-US" w:eastAsia="zh-CN"/>
              </w:rPr>
              <w:t>社会监督举报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0"/>
                <w:szCs w:val="30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0"/>
                <w:szCs w:val="30"/>
                <w:u w:val="none" w:color="auto"/>
                <w:vertAlign w:val="baseline"/>
                <w:lang w:val="en-US" w:eastAsia="zh-CN"/>
              </w:rPr>
              <w:t>其他部门移交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0"/>
                <w:szCs w:val="30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0"/>
                <w:szCs w:val="30"/>
                <w:u w:val="none" w:color="auto"/>
                <w:vertAlign w:val="baseline"/>
                <w:lang w:val="en-US" w:eastAsia="zh-CN"/>
              </w:rPr>
              <w:t>其 他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0"/>
                <w:szCs w:val="30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0"/>
                <w:szCs w:val="30"/>
                <w:u w:val="none" w:color="auto"/>
                <w:vertAlign w:val="baseline"/>
                <w:lang w:val="en-US" w:eastAsia="zh-CN"/>
              </w:rPr>
              <w:t>合 计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ascii="方正仿宋_GBK" w:hAnsi="仿宋" w:eastAsia="方正仿宋_GBK"/>
          <w:sz w:val="32"/>
        </w:rPr>
        <w:sectPr>
          <w:footerReference r:id="rId3" w:type="default"/>
          <w:pgSz w:w="16838" w:h="11906" w:orient="landscape"/>
          <w:pgMar w:top="1020" w:right="1531" w:bottom="1020" w:left="1531" w:header="765" w:footer="1020" w:gutter="0"/>
          <w:cols w:space="720" w:num="1"/>
          <w:rtlGutter w:val="0"/>
          <w:docGrid w:type="lines" w:linePitch="315" w:charSpace="0"/>
        </w:sectPr>
      </w:pPr>
      <w:r>
        <w:rPr>
          <w:rFonts w:hint="eastAsia" w:ascii="方正仿宋_GBK" w:hAnsi="方正仿宋_GBK" w:eastAsia="方正仿宋_GBK" w:cs="方正仿宋_GBK"/>
          <w:sz w:val="28"/>
          <w:szCs w:val="28"/>
          <w:u w:val="none" w:color="auto"/>
          <w:lang w:val="en-US" w:eastAsia="zh-CN"/>
        </w:rPr>
        <w:t>注：表格填写不下内容部分可另附纸张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BE8xR6tAEAAEkDAAAOAAAAZHJzL2Uyb0RvYy54bWytU0tu2zAQ3RfI&#10;HQjuY8p2XBSC5SBBkKBA0RZIewCaIi0CJIcgaUu+QHKDrrrpvufyOTqkLaefXZENNZwZvXlvZri8&#10;HqwhOxmiBtfQ6aSiRDoBrXabhn79cn/5jpKYuGu5AScbupeRXq8u3ix7X8sZdGBaGQiCuFj3vqFd&#10;Sr5mLIpOWh4n4KXDoIJgecJr2LA28B7RrWGzqnrLegitDyBkjOi9OwbpquArJUX6pFSUiZiGIrdU&#10;zlDOdT7ZasnrTeC+0+JEg/8HC8u1w6JnqDueONkG/Q+U1SJABJUmAiwDpbSQRQOqmVZ/qXnsuJdF&#10;CzYn+nOb4uvBio+7z4HotqFzShy3OKLDt+fD95+HH09kntvT+1hj1qPHvDTcwoBjHv0RnVn1oILN&#10;X9RDMI6N3p+bK4dEBDqvrhbT+YISgaHZvFpUi4zCXn72IaYHCZZko6EBZ1dayncfYjqmjim5loN7&#10;bUyZn3F/OBAze1hmfmSYrTSsh5OcNbR7VNPj2BvqcC8pMe8ddjVvyGiE0ViPxtYHvenKCuV60d9s&#10;E5Io3HKFI+ypMM6rqDvtVl6I3+8l6+UFrH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m84hJ9EA&#10;AAADAQAADwAAAAAAAAABACAAAAAiAAAAZHJzL2Rvd25yZXYueG1sUEsBAhQAFAAAAAgAh07iQETz&#10;FHq0AQAASQMAAA4AAAAAAAAAAQAgAAAAIA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04495"/>
    <w:rsid w:val="1230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2021-05-11T02:40:00Z</dcterms:created>
  <dc:creator>asus</dc:creator>
  <cp:lastModifiedBy>asus</cp:lastModifiedBy>
  <dcterms:modified xsi:type="dcterms:W3CDTF">2021-05-11T02:41:26Z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