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firstLine="721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2019年泉州市筑梦港湾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•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社会工作创新创业大赛</w:t>
      </w:r>
    </w:p>
    <w:p>
      <w:pPr>
        <w:numPr>
          <w:ilvl w:val="0"/>
          <w:numId w:val="0"/>
        </w:numPr>
        <w:ind w:firstLine="721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“决赛特训营”回执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4733"/>
        <w:gridCol w:w="2135"/>
        <w:gridCol w:w="1541"/>
        <w:gridCol w:w="2211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9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4406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9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  <w:tc>
          <w:tcPr>
            <w:tcW w:w="166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路演选手</w:t>
            </w:r>
          </w:p>
        </w:tc>
        <w:tc>
          <w:tcPr>
            <w:tcW w:w="54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是否为项目负责人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旁听人员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93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pct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93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93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93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93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2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共    人</w:t>
            </w:r>
          </w:p>
        </w:tc>
      </w:tr>
    </w:tbl>
    <w:p>
      <w:pPr>
        <w:ind w:left="843" w:hanging="843" w:hangingChars="3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备注：以机构为单位填写，同一机构多个晋级决赛项目统一填写一份回执单，并于12月1日17:00前将回执发送至邮箱：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instrText xml:space="preserve"> HYPERLINK "mailto:qzcxcyds@126.com。" </w:instrTex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qzcxcyds@126.com。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fldChar w:fldCharType="end"/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2019年泉州市筑梦港湾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社会工作创新创业大赛组委会</w:t>
      </w:r>
    </w:p>
    <w:p>
      <w:pPr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2019年11月29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6838" w:h="11906" w:orient="landscape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970BE"/>
    <w:rsid w:val="19AB7071"/>
    <w:rsid w:val="1BEA78E8"/>
    <w:rsid w:val="1C9C3DAA"/>
    <w:rsid w:val="3F34498A"/>
    <w:rsid w:val="40A11138"/>
    <w:rsid w:val="492D3556"/>
    <w:rsid w:val="528970BE"/>
    <w:rsid w:val="789C0A4F"/>
    <w:rsid w:val="7F4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2019-10-28T02:00:00Z</dcterms:created>
  <dc:creator>小裳子</dc:creator>
  <cp:lastModifiedBy>杨雅菁</cp:lastModifiedBy>
  <dcterms:modified xsi:type="dcterms:W3CDTF">2019-11-29T07:36:29Z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