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B0" w:rsidRDefault="005610B0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610B0" w:rsidRDefault="00577A2B">
      <w:pPr>
        <w:adjustRightInd w:val="0"/>
        <w:snapToGrid w:val="0"/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泉州市民政局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年度“打造‘五新’</w:t>
      </w:r>
    </w:p>
    <w:p w:rsidR="005610B0" w:rsidRDefault="00577A2B">
      <w:pPr>
        <w:adjustRightInd w:val="0"/>
        <w:snapToGrid w:val="0"/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民政形象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推进文明民政创建”活动方案</w:t>
      </w:r>
    </w:p>
    <w:p w:rsidR="005610B0" w:rsidRDefault="005610B0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610B0" w:rsidRDefault="00577A2B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根据《泉州市创建全国文明城市工作指挥部印发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关于开展“强产兴城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文明同行”活动方案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的通知》等精神，为贯彻落实市委“提高效率、提升效能、提增效益”行动方案和市政府“项目攻坚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”活动方案等，深化我局文明单位创建，以良好的道德素质和文明的社会风尚聚焦聚力“强产兴城”大局，现制定我局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年度“打造‘五新’民政形象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推进文明民政创建”活动方案如下。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5610B0" w:rsidRDefault="00577A2B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以迎接和学习宣传贯彻党的二十大为主题，深入贯彻落实全国、全省宣传部长、文明办主任会议精神，发挥民政力量，深化群众性精神文明创建活动，为“提高效率</w:t>
      </w:r>
      <w:r>
        <w:rPr>
          <w:rFonts w:ascii="仿宋_GB2312" w:eastAsia="仿宋_GB2312" w:hAnsi="仿宋_GB2312" w:cs="仿宋_GB2312" w:hint="eastAsia"/>
          <w:sz w:val="32"/>
          <w:szCs w:val="32"/>
        </w:rPr>
        <w:t>、提升效能、提增效益”“强产业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兴城市”行动创造优美环境、营造优良秩序、提供优质服务，为我市“项目攻坚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2022</w:t>
      </w:r>
      <w:r>
        <w:rPr>
          <w:rFonts w:ascii="仿宋_GB2312" w:eastAsia="仿宋_GB2312" w:hAnsi="仿宋_GB2312" w:cs="仿宋_GB2312" w:hint="eastAsia"/>
          <w:sz w:val="32"/>
          <w:szCs w:val="32"/>
        </w:rPr>
        <w:t>”等专项行动营造更加优质的软环境。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二、主要任务</w:t>
      </w:r>
    </w:p>
    <w:p w:rsidR="005610B0" w:rsidRDefault="00577A2B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围绕服务“提高效率、提升效能、提增效益”“强产业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兴城市”活动，打造“五新”民政形象，推进文明民政创建。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（一）打造新风正气新民政形象，倡导文明新风专项行动。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持续开展“为民爱民增福祉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同心携手创美好”新风正气福建“名片”活动。围绕讲文明、树新风，积极开展文明礼仪普及活动，推动文明礼仪进基层。积极开展文明行为倡导活动，组织开展践行“‘八不’行为规范、</w:t>
      </w:r>
      <w:r>
        <w:rPr>
          <w:rFonts w:ascii="仿宋_GB2312" w:eastAsia="仿宋_GB2312" w:hAnsi="仿宋_GB2312" w:cs="仿宋_GB2312" w:hint="eastAsia"/>
          <w:sz w:val="32"/>
          <w:szCs w:val="32"/>
        </w:rPr>
        <w:t>争当文明市民”等活动，劝导不文明行为。常态化推进“我为群众办实事”“我为企业解难题”“我为社会做好事”实践活动。开展移风易俗、崇尚节俭等活动。支持新时代文明实践中心常态化运行。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（二）打造绿色环保新民政形象，保护公共环境专项行动。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倡导文明健康绿色环保生活方式。结合创建全国文明城市、国际卫生城市，广泛开展清洁家园活动，清除城市卫生死角，整治城市“脏乱差”现象。开展“垃圾不落地”、绿色出行、低碳生活、垃圾分类志愿服务活动，落实“门前三包”。开展义务植树，营造整洁优美的城乡生活环境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（三）打造诚信有序新民政形象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，维护公共秩序专项行动。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开展“清静车厢”创建活动。结合倡导文明交通，组织开展交通秩序维持、文明礼让宣传、不文明交通行为劝导等活动。持续开展“烟头不落地、停车要有序”主题活动，打造畅通有序的交通环境。加强培育有品牌的平安类社会组织。围绕诚信建设及道德领域突出问题专项治理活动，结合“双随机、一公开”，加强对养老机构、社会组织、慈善组织等的抽查监管，防范诚信缺失和公德失范问题，形成社会监督强劲态势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（四）打造便民暖心新民政形象，优化公共服务专项行动。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开展便民服务和各种延伸服务，推动行业服务与党员示范岗相结合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，深化“四下基层”“便利泉州”建设，营造高效便捷的服务环境。深入开展“邻里守望”活动，持续推进扶贫、济困、扶老、救孤等志愿服务活动。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（五）打造近民有爱新民政形象，推广公共文化专项行动。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培育和践行社会主义核心价值观。创新“我们的节日”的形式和载体，在春节、清明节、端午节、七夕节、中秋节、重阳节等传统节日前后，开展丰富多彩、积极健康的文化、志愿活动。组织志愿者开展进社区理论宣讲、普法宣传活动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三、有关要求</w:t>
      </w:r>
    </w:p>
    <w:p w:rsidR="005610B0" w:rsidRDefault="00577A2B">
      <w:pPr>
        <w:adjustRightInd w:val="0"/>
        <w:snapToGrid w:val="0"/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（一）党建引领，提高站位。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建立健全“党建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文明创建”机制，形成以党建带创建、创建促党建的良好局面，充分发挥“打造‘五新’民政形象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推进文明民政创建”各项活动中党组织的领导作用和党员的先锋模范作用。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（二）提高认识，主动参与。</w:t>
      </w:r>
      <w:r>
        <w:rPr>
          <w:rFonts w:ascii="仿宋_GB2312" w:eastAsia="仿宋_GB2312" w:hAnsi="仿宋_GB2312" w:cs="仿宋_GB2312" w:hint="eastAsia"/>
          <w:sz w:val="32"/>
          <w:szCs w:val="32"/>
        </w:rPr>
        <w:t>把“民政为民增福祉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民政文明优形象”活动作为推动“提高效率、提升效能、提增效益”行动、“强产业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兴城市”双轮驱动的基础工程，参考“打造‘五新’民政形象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推进文明民政创建”活动初步安排（详见附件），建言献策、积极参与、自觉融入、狠抓落实。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（三）加强宣传，营造氛围。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充分利用“泉州民政网”等媒体，运用好政务公开栏、法</w:t>
      </w:r>
      <w:r>
        <w:rPr>
          <w:rFonts w:ascii="仿宋_GB2312" w:eastAsia="仿宋_GB2312" w:hAnsi="仿宋_GB2312" w:cs="仿宋_GB2312" w:hint="eastAsia"/>
          <w:sz w:val="32"/>
          <w:szCs w:val="32"/>
        </w:rPr>
        <w:t>治宣传栏等载体，多层次、全方位做好文明礼仪、文明行动、文明创建等各方面的宣传工作，推广“打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造‘五新’民政形象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推进文明民政创建”活动经验，营造人人遵守文明礼仪、参与文明创建的浓厚氛围。</w:t>
      </w:r>
    </w:p>
    <w:p w:rsidR="005610B0" w:rsidRDefault="00577A2B">
      <w:pPr>
        <w:adjustRightInd w:val="0"/>
        <w:snapToGrid w:val="0"/>
        <w:spacing w:line="579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（四）做好总结，探索提升。</w:t>
      </w:r>
      <w:r>
        <w:rPr>
          <w:rFonts w:ascii="仿宋_GB2312" w:eastAsia="仿宋_GB2312" w:hAnsi="仿宋_GB2312" w:cs="仿宋_GB2312" w:hint="eastAsia"/>
          <w:sz w:val="32"/>
          <w:szCs w:val="32"/>
        </w:rPr>
        <w:t>阶段性回顾和总结“民政为民增福祉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民政文明优形象”活动的开展情况，提炼出一套整合资源、凝聚力量、落地见效的活动模式，不断“打造‘五新’民政形象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推进文明民政创建”活动的质效，使之成为民政系统文明创建的工作品牌。</w:t>
      </w:r>
    </w:p>
    <w:p w:rsidR="005610B0" w:rsidRDefault="005610B0">
      <w:pPr>
        <w:pStyle w:val="a0"/>
      </w:pPr>
    </w:p>
    <w:p w:rsidR="005610B0" w:rsidRDefault="00577A2B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附件：“打造‘五新’民政形象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推进文明民政创建”活动安排</w:t>
      </w:r>
    </w:p>
    <w:p w:rsidR="005610B0" w:rsidRDefault="005610B0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5610B0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:rsidR="005610B0" w:rsidRDefault="00577A2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5610B0" w:rsidRDefault="00577A2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“打造‘五新’民政形象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推进文明民政创建”活动安排</w:t>
      </w:r>
    </w:p>
    <w:tbl>
      <w:tblPr>
        <w:tblpPr w:leftFromText="180" w:rightFromText="180" w:vertAnchor="text" w:horzAnchor="page" w:tblpXSpec="center" w:tblpY="553"/>
        <w:tblOverlap w:val="never"/>
        <w:tblW w:w="1453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2280"/>
        <w:gridCol w:w="3735"/>
        <w:gridCol w:w="2880"/>
        <w:gridCol w:w="3810"/>
        <w:gridCol w:w="1092"/>
      </w:tblGrid>
      <w:tr w:rsidR="005610B0">
        <w:trPr>
          <w:trHeight w:val="454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活动时间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活动主题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活动地点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活动内容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牵头科室</w:t>
            </w:r>
          </w:p>
        </w:tc>
      </w:tr>
      <w:tr w:rsidR="005610B0">
        <w:trPr>
          <w:trHeight w:val="88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年元旦春节期间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“佳节尚文明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志愿关爱行”主题活动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源淮社区；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金山社区；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后亭社区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20322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年迎新春送温暖志愿服务”活动进社区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“迎新春感党恩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写春联送祝福”活动进社区。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养老科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机关党委</w:t>
            </w:r>
          </w:p>
        </w:tc>
      </w:tr>
      <w:tr w:rsidR="005610B0">
        <w:trPr>
          <w:trHeight w:val="81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font01"/>
                <w:rFonts w:ascii="仿宋_GB2312" w:eastAsia="仿宋_GB2312" w:hAnsi="仿宋_GB2312" w:cs="仿宋_GB2312" w:hint="default"/>
                <w:sz w:val="21"/>
                <w:szCs w:val="21"/>
                <w:lang/>
              </w:rPr>
            </w:pPr>
            <w:r>
              <w:rPr>
                <w:rStyle w:val="font01"/>
                <w:rFonts w:ascii="仿宋_GB2312" w:eastAsia="仿宋_GB2312" w:hAnsi="仿宋_GB2312" w:cs="仿宋_GB2312"/>
                <w:sz w:val="21"/>
                <w:szCs w:val="21"/>
                <w:lang/>
              </w:rPr>
              <w:t>“</w:t>
            </w:r>
            <w:r>
              <w:rPr>
                <w:rStyle w:val="font01"/>
                <w:rFonts w:ascii="仿宋_GB2312" w:eastAsia="仿宋_GB2312" w:hAnsi="仿宋_GB2312" w:cs="仿宋_GB2312"/>
                <w:sz w:val="21"/>
                <w:szCs w:val="21"/>
                <w:lang/>
              </w:rPr>
              <w:t>3</w:t>
            </w:r>
            <w:r>
              <w:rPr>
                <w:rStyle w:val="font01"/>
                <w:rFonts w:ascii="仿宋_GB2312" w:eastAsia="仿宋_GB2312" w:hAnsi="仿宋_GB2312" w:cs="仿宋_GB2312"/>
                <w:sz w:val="21"/>
                <w:szCs w:val="21"/>
                <w:lang/>
              </w:rPr>
              <w:t>·</w:t>
            </w:r>
            <w:r>
              <w:rPr>
                <w:rStyle w:val="font01"/>
                <w:rFonts w:ascii="仿宋_GB2312" w:eastAsia="仿宋_GB2312" w:hAnsi="仿宋_GB2312" w:cs="仿宋_GB2312"/>
                <w:sz w:val="21"/>
                <w:szCs w:val="21"/>
                <w:lang/>
              </w:rPr>
              <w:t>5</w:t>
            </w:r>
            <w:r>
              <w:rPr>
                <w:rStyle w:val="font01"/>
                <w:rFonts w:ascii="仿宋_GB2312" w:eastAsia="仿宋_GB2312" w:hAnsi="仿宋_GB2312" w:cs="仿宋_GB2312"/>
                <w:sz w:val="21"/>
                <w:szCs w:val="21"/>
                <w:lang/>
              </w:rPr>
              <w:t>学雷锋日”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01"/>
                <w:rFonts w:ascii="仿宋_GB2312" w:eastAsia="仿宋_GB2312" w:hAnsi="仿宋_GB2312" w:cs="仿宋_GB2312"/>
                <w:sz w:val="21"/>
                <w:szCs w:val="21"/>
                <w:lang/>
              </w:rPr>
              <w:t>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“弘扬雷锋精神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深化文明实践”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府文庙广场；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感德镇龙通村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智慧助老志愿服务活动；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结对帮扶孤寡老人、空巢老人；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开展《福建省志愿服务条例》宣传。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养老科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社管科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机关党委</w:t>
            </w:r>
          </w:p>
        </w:tc>
      </w:tr>
      <w:tr w:rsidR="005610B0">
        <w:trPr>
          <w:trHeight w:val="255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植树节”前后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义务植树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感德镇龙通村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开展义务植树。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机关党委</w:t>
            </w:r>
          </w:p>
        </w:tc>
      </w:tr>
      <w:tr w:rsidR="005610B0">
        <w:trPr>
          <w:trHeight w:val="1215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3-4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月份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“坚守民政爱民初心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筑牢抗疫一线防线”主题活动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东涂社区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组织志愿者到东涂社区参与抗疫。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办公室</w:t>
            </w:r>
          </w:p>
        </w:tc>
      </w:tr>
      <w:tr w:rsidR="005610B0">
        <w:trPr>
          <w:trHeight w:val="54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清明节”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“‘云祭扫’缅怀先人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寄哀思真情不变”主题活动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线上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开展云祭扫活动，普及文明祭扫理念。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事务科</w:t>
            </w:r>
          </w:p>
        </w:tc>
      </w:tr>
      <w:tr w:rsidR="005610B0">
        <w:trPr>
          <w:trHeight w:val="106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世界读书日”前后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“分享一本书”主题活动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局机关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青年理论学习小组开展“分享一本书”主题活动。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机关党委</w:t>
            </w:r>
          </w:p>
        </w:tc>
      </w:tr>
      <w:tr w:rsidR="005610B0">
        <w:trPr>
          <w:trHeight w:val="454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lastRenderedPageBreak/>
              <w:t>序号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活动时间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活动主题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活动地点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活动内容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牵头科室</w:t>
            </w:r>
          </w:p>
        </w:tc>
      </w:tr>
      <w:tr w:rsidR="005610B0">
        <w:trPr>
          <w:trHeight w:val="135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劳动节”前后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“争做劳动先锋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打造清洁家园”活动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局机关；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江南颐乐园。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组织各科室集中大扫除，营造更加干净整洁的单位环境；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开展一期道德教育活动；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组织志愿者到养老机构开展清洁家园活动，帮助清除卫生死角。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办公室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养老科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机关党委</w:t>
            </w:r>
          </w:p>
        </w:tc>
      </w:tr>
      <w:tr w:rsidR="005610B0">
        <w:trPr>
          <w:trHeight w:val="137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青年节”前后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青年主题活动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待定；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新时代文明实践中心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开展政企共建、青年联谊活动；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组织志愿者进新时代文明实践中心开展青年婚恋观宣传教育活动。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机关党委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事务科</w:t>
            </w:r>
          </w:p>
        </w:tc>
      </w:tr>
      <w:tr w:rsidR="005610B0">
        <w:trPr>
          <w:trHeight w:val="1045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世界禁烟日”前后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“烟头不落地”主题活动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滨海社区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发出倡议书和劝导；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捡拾路面烟头。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办公室</w:t>
            </w:r>
          </w:p>
        </w:tc>
      </w:tr>
      <w:tr w:rsidR="005610B0">
        <w:trPr>
          <w:trHeight w:val="54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儿童节”前后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关爱孤残儿童主题活动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社会福利中心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陪伴做手工等，为院内孤残儿童送去节日关怀。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儿慈科</w:t>
            </w:r>
          </w:p>
        </w:tc>
      </w:tr>
      <w:tr w:rsidR="005610B0">
        <w:trPr>
          <w:trHeight w:val="81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端午节”前后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“粽飘香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传温暖”主题活动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救助站；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街头；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源淮社区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组织志愿者包粽子；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为流浪乞讨人员和结对共建社区的困难群众、留守空巢老人等送粽子、献温暖、传爱心。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救助科</w:t>
            </w:r>
          </w:p>
        </w:tc>
      </w:tr>
      <w:tr w:rsidR="005610B0">
        <w:trPr>
          <w:trHeight w:val="1145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世界无偿献血日”前后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组织无偿献血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待定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无偿献血。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办公室</w:t>
            </w:r>
          </w:p>
        </w:tc>
      </w:tr>
      <w:tr w:rsidR="005610B0">
        <w:trPr>
          <w:trHeight w:val="494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lastRenderedPageBreak/>
              <w:t>序号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活动时间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活动主题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活动地点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活动内容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牵头科室</w:t>
            </w:r>
          </w:p>
        </w:tc>
      </w:tr>
      <w:tr w:rsidR="005610B0">
        <w:trPr>
          <w:trHeight w:val="81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建党节”前后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“勇当先锋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党员先行”志愿服务活动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待定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组织志愿者开展关爱留守、困境儿童志愿服务。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儿慈科</w:t>
            </w:r>
          </w:p>
        </w:tc>
      </w:tr>
      <w:tr w:rsidR="005610B0">
        <w:trPr>
          <w:trHeight w:val="81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七夕节”前后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青年婚恋观宣传教育主题活动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婚姻登记窗口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组织志愿者到婚姻登记窗口开展青年婚恋观宣传教育。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事务科</w:t>
            </w:r>
          </w:p>
        </w:tc>
      </w:tr>
      <w:tr w:rsidR="005610B0">
        <w:trPr>
          <w:trHeight w:val="1080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中秋节”前后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“中秋话团圆”主题活动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局机关；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社会福利中心养老院或江南颐乐园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组织开展中秋节相关的经典诵读活动；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携手社工，组织志愿者到养老机构与老年人开展节日活动，以陪伴表达节日关怀。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养老科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社管科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机关党委</w:t>
            </w:r>
          </w:p>
        </w:tc>
      </w:tr>
      <w:tr w:rsidR="005610B0">
        <w:trPr>
          <w:trHeight w:val="1335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10.4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重阳节”前后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敬老孝老主题活动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待定；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森林公园；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江南颐乐园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养老护理员职业技能培训；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老年人防范诈骗知识宣传志愿服务；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走进敬老院，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1"/>
                <w:szCs w:val="21"/>
                <w:lang/>
              </w:rPr>
              <w:t>提供义剪等</w:t>
            </w:r>
            <w:r>
              <w:rPr>
                <w:rStyle w:val="font01"/>
                <w:rFonts w:ascii="仿宋_GB2312" w:eastAsia="仿宋_GB2312" w:hAnsi="仿宋_GB2312" w:cs="仿宋_GB2312"/>
                <w:sz w:val="21"/>
                <w:szCs w:val="21"/>
                <w:lang/>
              </w:rPr>
              <w:t>敬老孝老志愿服务。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养老科</w:t>
            </w:r>
          </w:p>
        </w:tc>
      </w:tr>
      <w:tr w:rsidR="005610B0">
        <w:trPr>
          <w:trHeight w:val="905"/>
          <w:jc w:val="center"/>
        </w:trPr>
        <w:tc>
          <w:tcPr>
            <w:tcW w:w="734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12.4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宪法宣传日”前后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法治主题活动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局机关；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社区、待定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法治精神、诚信教育主题讲座；</w:t>
            </w:r>
          </w:p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法治宣传进社区。</w:t>
            </w:r>
          </w:p>
        </w:tc>
        <w:tc>
          <w:tcPr>
            <w:tcW w:w="109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审批科</w:t>
            </w:r>
          </w:p>
        </w:tc>
      </w:tr>
      <w:tr w:rsidR="005610B0">
        <w:trPr>
          <w:trHeight w:val="510"/>
          <w:jc w:val="center"/>
        </w:trPr>
        <w:tc>
          <w:tcPr>
            <w:tcW w:w="14531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610B0" w:rsidRDefault="00577A2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适时组织开展其他有关文明宣传、社区服务、扶贫帮困等方面的志愿服务、社会公益活动</w:t>
            </w:r>
          </w:p>
        </w:tc>
      </w:tr>
    </w:tbl>
    <w:p w:rsidR="005610B0" w:rsidRDefault="005610B0">
      <w:pPr>
        <w:pStyle w:val="a0"/>
        <w:sectPr w:rsidR="005610B0">
          <w:footerReference w:type="default" r:id="rId8"/>
          <w:pgSz w:w="16838" w:h="11906" w:orient="landscape"/>
          <w:pgMar w:top="1587" w:right="2098" w:bottom="1474" w:left="1984" w:header="851" w:footer="992" w:gutter="0"/>
          <w:pgNumType w:fmt="numberInDash"/>
          <w:cols w:space="425"/>
          <w:docGrid w:type="lines" w:linePitch="312"/>
        </w:sectPr>
      </w:pPr>
    </w:p>
    <w:p w:rsidR="005610B0" w:rsidRDefault="005610B0">
      <w:pPr>
        <w:pStyle w:val="a0"/>
        <w:sectPr w:rsidR="005610B0">
          <w:footerReference w:type="default" r:id="rId9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610B0">
      <w:pPr>
        <w:pStyle w:val="a0"/>
      </w:pPr>
    </w:p>
    <w:p w:rsidR="005610B0" w:rsidRDefault="00577A2B">
      <w:pPr>
        <w:pStyle w:val="a0"/>
        <w:pBdr>
          <w:top w:val="single" w:sz="4" w:space="0" w:color="auto"/>
          <w:bottom w:val="single" w:sz="4" w:space="0" w:color="auto"/>
        </w:pBdr>
        <w:ind w:firstLineChars="100" w:firstLine="28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泉州市民政局办公室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2022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5610B0" w:rsidSect="005610B0">
      <w:footerReference w:type="default" r:id="rId10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A2B" w:rsidRDefault="00577A2B" w:rsidP="005610B0">
      <w:r>
        <w:separator/>
      </w:r>
    </w:p>
  </w:endnote>
  <w:endnote w:type="continuationSeparator" w:id="1">
    <w:p w:rsidR="00577A2B" w:rsidRDefault="00577A2B" w:rsidP="0056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B0" w:rsidRDefault="005610B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610B0" w:rsidRDefault="005610B0">
                <w:pPr>
                  <w:pStyle w:val="a4"/>
                </w:pPr>
                <w:r>
                  <w:fldChar w:fldCharType="begin"/>
                </w:r>
                <w:r w:rsidR="00577A2B">
                  <w:instrText xml:space="preserve"> PAGE  \* MERGEFORMAT </w:instrText>
                </w:r>
                <w:r>
                  <w:fldChar w:fldCharType="separate"/>
                </w:r>
                <w:r w:rsidR="000003EA">
                  <w:rPr>
                    <w:noProof/>
                  </w:rPr>
                  <w:t>- 4 -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B0" w:rsidRDefault="005610B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5610B0" w:rsidRDefault="005610B0">
                <w:pPr>
                  <w:pStyle w:val="a4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77A2B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003EA">
                  <w:rPr>
                    <w:rFonts w:ascii="宋体" w:hAnsi="宋体" w:cs="宋体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B0" w:rsidRDefault="005610B0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B0" w:rsidRDefault="005610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A2B" w:rsidRDefault="00577A2B" w:rsidP="005610B0">
      <w:r>
        <w:separator/>
      </w:r>
    </w:p>
  </w:footnote>
  <w:footnote w:type="continuationSeparator" w:id="1">
    <w:p w:rsidR="00577A2B" w:rsidRDefault="00577A2B" w:rsidP="00561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7820C6"/>
    <w:rsid w:val="000003EA"/>
    <w:rsid w:val="005610B0"/>
    <w:rsid w:val="00577A2B"/>
    <w:rsid w:val="08AF1A17"/>
    <w:rsid w:val="1C8A13E1"/>
    <w:rsid w:val="677820C6"/>
    <w:rsid w:val="7751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610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sid w:val="005610B0"/>
    <w:rPr>
      <w:sz w:val="18"/>
      <w:szCs w:val="18"/>
    </w:rPr>
  </w:style>
  <w:style w:type="paragraph" w:styleId="a4">
    <w:name w:val="footer"/>
    <w:basedOn w:val="a"/>
    <w:qFormat/>
    <w:rsid w:val="005610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10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1"/>
    <w:qFormat/>
    <w:rsid w:val="005610B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sid w:val="005610B0"/>
    <w:rPr>
      <w:rFonts w:ascii="Calibri" w:hAnsi="Calibri" w:cs="Calibri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509</Words>
  <Characters>2903</Characters>
  <Application>Microsoft Office Word</Application>
  <DocSecurity>0</DocSecurity>
  <Lines>24</Lines>
  <Paragraphs>6</Paragraphs>
  <ScaleCrop>false</ScaleCrop>
  <Company>Www.SangSan.Cn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2</cp:revision>
  <cp:lastPrinted>2022-04-10T08:21:00Z</cp:lastPrinted>
  <dcterms:created xsi:type="dcterms:W3CDTF">2022-04-10T03:00:00Z</dcterms:created>
  <dcterms:modified xsi:type="dcterms:W3CDTF">2022-04-15T02:41:00Z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8122B5A36C144A4687994063797C9996</vt:lpwstr>
  </property>
</Properties>
</file>