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3F0D">
      <w:pPr>
        <w:keepNext w:val="0"/>
        <w:keepLines w:val="0"/>
        <w:pageBreakBefore w:val="0"/>
        <w:widowControl w:val="0"/>
        <w:tabs>
          <w:tab w:val="left" w:pos="9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 w14:paraId="03F1D63B">
      <w:pPr>
        <w:keepNext w:val="0"/>
        <w:keepLines w:val="0"/>
        <w:pageBreakBefore w:val="0"/>
        <w:widowControl w:val="0"/>
        <w:tabs>
          <w:tab w:val="left" w:pos="9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红色文化遗存保护利用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lang w:val="en-US" w:eastAsia="zh-CN" w:bidi="ar-SA"/>
        </w:rPr>
        <w:t>市级补助资金绩效目标表</w:t>
      </w:r>
    </w:p>
    <w:p w14:paraId="500C76CC">
      <w:pPr>
        <w:keepNext w:val="0"/>
        <w:keepLines w:val="0"/>
        <w:pageBreakBefore w:val="0"/>
        <w:widowControl w:val="0"/>
        <w:tabs>
          <w:tab w:val="left" w:pos="9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7"/>
        <w:gridCol w:w="625"/>
        <w:gridCol w:w="706"/>
        <w:gridCol w:w="1035"/>
        <w:gridCol w:w="1095"/>
        <w:gridCol w:w="3320"/>
        <w:gridCol w:w="1570"/>
        <w:gridCol w:w="436"/>
        <w:gridCol w:w="2946"/>
      </w:tblGrid>
      <w:tr w14:paraId="78D6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3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4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专项（项目）名称</w:t>
            </w:r>
          </w:p>
        </w:tc>
        <w:tc>
          <w:tcPr>
            <w:tcW w:w="4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6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红色文化遗存保护利用市级补助资金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72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所属科目</w:t>
            </w: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6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2139999其他农林水支出</w:t>
            </w:r>
          </w:p>
        </w:tc>
      </w:tr>
      <w:tr w14:paraId="6C68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3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F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主管部门</w:t>
            </w:r>
          </w:p>
        </w:tc>
        <w:tc>
          <w:tcPr>
            <w:tcW w:w="4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C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泉州市民政局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43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实施单位</w:t>
            </w: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泉港区、晋江市、南安市、惠安县、安溪县、</w:t>
            </w:r>
          </w:p>
          <w:p w14:paraId="54790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永春县民政局</w:t>
            </w:r>
          </w:p>
        </w:tc>
      </w:tr>
      <w:tr w14:paraId="31A3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E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资金情况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03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年度资金总额</w:t>
            </w:r>
          </w:p>
        </w:tc>
        <w:tc>
          <w:tcPr>
            <w:tcW w:w="8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5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115万元</w:t>
            </w:r>
          </w:p>
        </w:tc>
      </w:tr>
      <w:tr w14:paraId="5F80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7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0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B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其中：一般公共预算拨款</w:t>
            </w:r>
          </w:p>
        </w:tc>
        <w:tc>
          <w:tcPr>
            <w:tcW w:w="8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58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115万元</w:t>
            </w:r>
          </w:p>
        </w:tc>
      </w:tr>
      <w:tr w14:paraId="239B7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7C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总体目标</w:t>
            </w:r>
          </w:p>
        </w:tc>
        <w:tc>
          <w:tcPr>
            <w:tcW w:w="117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8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修缮维护、陈列展示。</w:t>
            </w:r>
          </w:p>
        </w:tc>
      </w:tr>
      <w:tr w14:paraId="7212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9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绩效指标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8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一级指标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2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二级指标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6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三级指标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1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年度指标值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1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全年目标值</w:t>
            </w:r>
          </w:p>
        </w:tc>
      </w:tr>
      <w:tr w14:paraId="5578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8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746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成本指标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9C8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经济成本指标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0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资金控制率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53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100%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E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100%</w:t>
            </w:r>
          </w:p>
        </w:tc>
      </w:tr>
      <w:tr w14:paraId="5A71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0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1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A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产出指标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5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数量指标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0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修缮维护、陈列展示数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2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71个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5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71个</w:t>
            </w:r>
          </w:p>
        </w:tc>
      </w:tr>
      <w:tr w14:paraId="245C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80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1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7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质量指标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7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项目验收合格率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A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100%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E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100%</w:t>
            </w:r>
          </w:p>
        </w:tc>
      </w:tr>
      <w:tr w14:paraId="0057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F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08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8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时效指标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C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当年完工率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40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≥90%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0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≥90%</w:t>
            </w:r>
          </w:p>
        </w:tc>
      </w:tr>
      <w:tr w14:paraId="5481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97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9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效益指标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B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社会效益指标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8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修缮维护、陈列展示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F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115万元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A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115万元</w:t>
            </w:r>
          </w:p>
        </w:tc>
      </w:tr>
      <w:tr w14:paraId="0E7E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A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0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满意度指标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C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服务对象满意度指标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0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spacing w:val="1"/>
                <w:sz w:val="18"/>
                <w:szCs w:val="18"/>
              </w:rPr>
              <w:t>对项目建设情况的</w:t>
            </w:r>
            <w:r>
              <w:rPr>
                <w:spacing w:val="-2"/>
                <w:sz w:val="18"/>
                <w:szCs w:val="18"/>
              </w:rPr>
              <w:t>满意度</w:t>
            </w:r>
          </w:p>
        </w:tc>
        <w:tc>
          <w:tcPr>
            <w:tcW w:w="2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F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  <w:spacing w:val="4"/>
                <w:sz w:val="19"/>
                <w:szCs w:val="19"/>
                <w:lang w:eastAsia="zh-CN"/>
              </w:rPr>
              <w:t>≥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90%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8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  <w:spacing w:val="4"/>
                <w:sz w:val="19"/>
                <w:szCs w:val="19"/>
                <w:lang w:eastAsia="zh-CN"/>
              </w:rPr>
              <w:t>≥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90%</w:t>
            </w:r>
          </w:p>
        </w:tc>
      </w:tr>
    </w:tbl>
    <w:p w14:paraId="1E57D212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67782"/>
    <w:rsid w:val="38B6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2026-05-12T03:13:00Z</dcterms:created>
  <dc:creator>许晓亮</dc:creator>
  <cp:lastModifiedBy>许晓亮</cp:lastModifiedBy>
  <dcterms:modified xsi:type="dcterms:W3CDTF">2026-05-12T03:16:05Z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08D01C1FDE114B9CBC17638BB59B1735_11</vt:lpwstr>
  </property>
  <property fmtid="{D5CDD505-2E9C-101B-9397-08002B2CF9AE}" pid="4" name="KSOTemplateDocerSaveRecord">
    <vt:lpwstr>eyJoZGlkIjoiOWE2MjRlOGU4ODAxMDdjYjI5MTY5YmNjNDRhNzgwNGUiLCJ1c2VySWQiOiI3MjUwODIyMjUifQ==</vt:lpwstr>
  </property>
</Properties>
</file>